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Board Meeting April 9, 2019</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Present: Eric Retter, Amy Tetzlaff, Bill Norwood, John Terwilliger, Tony Curp, Anna Matthews, Hank Longino, Dave Chapman, Kathy Brown, Sandi Rebecek, Jason Hamilton</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de-DE"/>
        </w:rPr>
        <w:t>Staff: Kyren Schultz</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Guests: Larry Rebecek</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Meeting called to order by John at 7:00.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Opening prayer offered by Jason.</w:t>
      </w:r>
    </w:p>
    <w:p>
      <w:pPr>
        <w:pStyle w:val="Body"/>
        <w:bidi w:val="0"/>
        <w:spacing w:after="160" w:line="259"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en-US"/>
        </w:rPr>
        <w:t>Old Business</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Minutes from March meeting reviewed.  Bill </w:t>
      </w:r>
      <w:r>
        <w:rPr>
          <w:rFonts w:ascii="Calibri" w:cs="Calibri" w:hAnsi="Calibri" w:eastAsia="Calibri"/>
          <w:u w:color="000000"/>
          <w:rtl w:val="0"/>
          <w:lang w:val="en-US"/>
        </w:rPr>
        <w:t>noted that we need to correct wording for Andrew</w:t>
      </w:r>
      <w:r>
        <w:rPr>
          <w:rFonts w:ascii="Calibri" w:cs="Calibri" w:hAnsi="Calibri" w:eastAsia="Calibri"/>
          <w:u w:color="000000"/>
          <w:rtl w:val="0"/>
          <w:lang w:val="en-US"/>
        </w:rPr>
        <w:t>’</w:t>
      </w:r>
      <w:r>
        <w:rPr>
          <w:rFonts w:ascii="Calibri" w:cs="Calibri" w:hAnsi="Calibri" w:eastAsia="Calibri"/>
          <w:u w:color="000000"/>
          <w:rtl w:val="0"/>
          <w:lang w:val="en-US"/>
        </w:rPr>
        <w:t>s insurance</w:t>
      </w:r>
      <w:r>
        <w:rPr>
          <w:rFonts w:ascii="Calibri" w:cs="Calibri" w:hAnsi="Calibri" w:eastAsia="Calibri"/>
          <w:u w:color="000000"/>
          <w:rtl w:val="0"/>
        </w:rPr>
        <w:t xml:space="preserve"> </w:t>
      </w:r>
      <w:r>
        <w:rPr>
          <w:rFonts w:ascii="Calibri" w:cs="Calibri" w:hAnsi="Calibri" w:eastAsia="Calibri"/>
          <w:u w:color="000000"/>
          <w:rtl w:val="0"/>
          <w:lang w:val="en-US"/>
        </w:rPr>
        <w:t xml:space="preserve">from </w:t>
      </w:r>
      <w:r>
        <w:rPr>
          <w:rFonts w:ascii="Calibri" w:cs="Calibri" w:hAnsi="Calibri" w:eastAsia="Calibri"/>
          <w:u w:color="000000"/>
          <w:rtl w:val="0"/>
          <w:lang w:val="en-US"/>
        </w:rPr>
        <w:t xml:space="preserve">to </w:t>
      </w:r>
      <w:r>
        <w:rPr>
          <w:rFonts w:ascii="Calibri" w:cs="Calibri" w:hAnsi="Calibri" w:eastAsia="Calibri"/>
          <w:u w:color="000000"/>
          <w:rtl w:val="0"/>
          <w:lang w:val="en-US"/>
        </w:rPr>
        <w:t>all</w:t>
      </w:r>
      <w:r>
        <w:rPr>
          <w:rFonts w:ascii="Calibri" w:cs="Calibri" w:hAnsi="Calibri" w:eastAsia="Calibri"/>
          <w:u w:color="000000"/>
          <w:rtl w:val="0"/>
          <w:lang w:val="en-US"/>
        </w:rPr>
        <w:t xml:space="preserve"> certain major life events to allow </w:t>
      </w:r>
      <w:r>
        <w:rPr>
          <w:rFonts w:ascii="Calibri" w:cs="Calibri" w:hAnsi="Calibri" w:eastAsia="Calibri"/>
          <w:u w:color="000000"/>
          <w:rtl w:val="0"/>
          <w:lang w:val="en-US"/>
        </w:rPr>
        <w:t xml:space="preserve">for </w:t>
      </w:r>
      <w:r>
        <w:rPr>
          <w:rFonts w:ascii="Calibri" w:cs="Calibri" w:hAnsi="Calibri" w:eastAsia="Calibri"/>
          <w:u w:color="000000"/>
          <w:rtl w:val="0"/>
          <w:lang w:val="en-US"/>
        </w:rPr>
        <w:t>mid plan year enrollment</w:t>
      </w:r>
      <w:r>
        <w:rPr>
          <w:rFonts w:ascii="Calibri" w:cs="Calibri" w:hAnsi="Calibri" w:eastAsia="Calibri"/>
          <w:u w:color="000000"/>
          <w:rtl w:val="0"/>
          <w:lang w:val="en-US"/>
        </w:rPr>
        <w:t xml:space="preserve"> after certain major life events</w:t>
      </w:r>
      <w:r>
        <w:rPr>
          <w:rFonts w:ascii="Calibri" w:cs="Calibri" w:hAnsi="Calibri" w:eastAsia="Calibri"/>
          <w:u w:color="000000"/>
          <w:rtl w:val="0"/>
          <w:lang w:val="en-US"/>
        </w:rPr>
        <w:t>. Bill made motion</w:t>
      </w:r>
      <w:r>
        <w:rPr>
          <w:rFonts w:ascii="Calibri" w:cs="Calibri" w:hAnsi="Calibri" w:eastAsia="Calibri"/>
          <w:u w:color="000000"/>
          <w:rtl w:val="0"/>
          <w:lang w:val="en-US"/>
        </w:rPr>
        <w:t xml:space="preserve"> to accept minutes with correction.</w:t>
      </w:r>
      <w:r>
        <w:rPr>
          <w:rFonts w:ascii="Calibri" w:cs="Calibri" w:hAnsi="Calibri" w:eastAsia="Calibri"/>
          <w:u w:color="000000"/>
          <w:rtl w:val="0"/>
          <w:lang w:val="en-US"/>
        </w:rPr>
        <w:t xml:space="preserve"> Dave 2</w:t>
      </w:r>
      <w:r>
        <w:rPr>
          <w:rFonts w:ascii="Calibri" w:cs="Calibri" w:hAnsi="Calibri" w:eastAsia="Calibri"/>
          <w:u w:color="000000"/>
          <w:vertAlign w:val="superscript"/>
          <w:rtl w:val="0"/>
        </w:rPr>
        <w:t>nd</w:t>
      </w:r>
      <w:r>
        <w:rPr>
          <w:rFonts w:ascii="Calibri" w:cs="Calibri" w:hAnsi="Calibri" w:eastAsia="Calibri"/>
          <w:u w:color="000000"/>
          <w:rtl w:val="0"/>
          <w:lang w:val="en-US"/>
        </w:rPr>
        <w:t>.  Motion carried</w:t>
      </w:r>
    </w:p>
    <w:p>
      <w:pPr>
        <w:pStyle w:val="Body"/>
        <w:bidi w:val="0"/>
        <w:spacing w:after="160" w:line="259"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pt-PT"/>
        </w:rPr>
        <w:t>Finance:</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b w:val="1"/>
          <w:bCs w:val="1"/>
          <w:u w:color="000000"/>
          <w:rtl w:val="0"/>
          <w:lang w:val="en-US"/>
        </w:rPr>
        <w:t>Stewardship Calendar</w:t>
      </w:r>
      <w:r>
        <w:rPr>
          <w:rFonts w:ascii="Calibri" w:cs="Calibri" w:hAnsi="Calibri" w:eastAsia="Calibri"/>
          <w:u w:color="000000"/>
          <w:rtl w:val="0"/>
        </w:rPr>
        <w: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Move stewardship campaign to January from October.  We will host a planned giving seminar.  We will offer a Financial Peace seminar to all members.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b w:val="1"/>
          <w:bCs w:val="1"/>
          <w:u w:color="000000"/>
          <w:rtl w:val="0"/>
          <w:lang w:val="en-US"/>
        </w:rPr>
        <w:t>Contemporary Service:</w:t>
      </w:r>
      <w:r>
        <w:rPr>
          <w:rFonts w:ascii="Calibri" w:cs="Calibri" w:hAnsi="Calibri" w:eastAsia="Calibri"/>
          <w:u w:color="000000"/>
          <w:rtl w:val="0"/>
          <w:lang w:val="en-US"/>
        </w:rPr>
        <w:t xml:space="preserve">  Steve Brown will be an interim worship leader at the 9:30 service.  Beth will work with Sonia for orchestral pieces for the 8:15 service. Beth will also oversee the media team.  </w:t>
      </w:r>
      <w:r>
        <w:rPr>
          <w:rFonts w:ascii="Calibri" w:cs="Calibri" w:hAnsi="Calibri" w:eastAsia="Calibri"/>
          <w:u w:color="000000"/>
          <w:rtl w:val="0"/>
          <w:lang w:val="en-US"/>
        </w:rPr>
        <w:t xml:space="preserve">She </w:t>
      </w:r>
      <w:r>
        <w:rPr>
          <w:rFonts w:ascii="Calibri" w:cs="Calibri" w:hAnsi="Calibri" w:eastAsia="Calibri"/>
          <w:u w:color="000000"/>
          <w:rtl w:val="0"/>
          <w:lang w:val="en-US"/>
        </w:rPr>
        <w:t xml:space="preserve">will move into the new role May 5.  An announcement will be made Palm Sunday. </w:t>
      </w:r>
    </w:p>
    <w:p>
      <w:pPr>
        <w:pStyle w:val="Body"/>
        <w:bidi w:val="0"/>
        <w:spacing w:after="160" w:line="259"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rPr>
        <w:t>Trustees:</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Recycle Bins </w:t>
      </w:r>
      <w:r>
        <w:rPr>
          <w:rFonts w:ascii="Calibri" w:cs="Calibri" w:hAnsi="Calibri" w:eastAsia="Calibri"/>
          <w:u w:color="000000"/>
          <w:rtl w:val="0"/>
        </w:rPr>
        <w:t xml:space="preserve">– </w:t>
      </w:r>
      <w:r>
        <w:rPr>
          <w:rFonts w:ascii="Calibri" w:cs="Calibri" w:hAnsi="Calibri" w:eastAsia="Calibri"/>
          <w:u w:color="000000"/>
          <w:rtl w:val="0"/>
          <w:lang w:val="en-US"/>
        </w:rPr>
        <w:t>Hank and Dave will research what is actually happening with items being recycled</w:t>
      </w:r>
      <w:r>
        <w:rPr>
          <w:rFonts w:ascii="Calibri" w:cs="Calibri" w:hAnsi="Calibri" w:eastAsia="Calibri"/>
          <w:u w:color="000000"/>
          <w:rtl w:val="0"/>
          <w:lang w:val="en-US"/>
        </w:rPr>
        <w:t>.  They will report back at next board meeting before we make a decision on adding a recycle bin to campus. The cost is $46.10 per month.</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Operational Expense Management Proposal: </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To streamline and improve our ability to manage operational, the proposal is to allow Rev. Jason and staff to pay operational expenses as they occur and review each month for the previous month expenses.</w:t>
      </w:r>
      <w:r>
        <w:rPr>
          <w:rFonts w:ascii="Calibri" w:cs="Calibri" w:hAnsi="Calibri" w:eastAsia="Calibri"/>
          <w:u w:color="000000"/>
          <w:rtl w:val="0"/>
          <w:lang w:val="en-US"/>
        </w:rPr>
        <w:t xml:space="preserve"> Items that fall under this category are office supplies, utilities, minor campus repairs, etc. Motion by Tony. 2</w:t>
      </w:r>
      <w:r>
        <w:rPr>
          <w:rFonts w:ascii="Calibri" w:cs="Calibri" w:hAnsi="Calibri" w:eastAsia="Calibri"/>
          <w:u w:color="000000"/>
          <w:vertAlign w:val="superscript"/>
          <w:rtl w:val="0"/>
        </w:rPr>
        <w:t>nd</w:t>
      </w:r>
      <w:r>
        <w:rPr>
          <w:rFonts w:ascii="Calibri" w:cs="Calibri" w:hAnsi="Calibri" w:eastAsia="Calibri"/>
          <w:u w:color="000000"/>
          <w:rtl w:val="0"/>
          <w:lang w:val="en-US"/>
        </w:rPr>
        <w:t xml:space="preserve"> by Hank.  Motion carried.</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How does trustees handle large dollar expenditures? There are two bids presently </w:t>
      </w:r>
      <w:r>
        <w:rPr>
          <w:rFonts w:ascii="Calibri" w:cs="Calibri" w:hAnsi="Calibri" w:eastAsia="Calibri"/>
          <w:u w:color="000000"/>
          <w:rtl w:val="0"/>
          <w:lang w:val="en-US"/>
        </w:rPr>
        <w:t xml:space="preserve">available for </w:t>
      </w:r>
      <w:r>
        <w:rPr>
          <w:rFonts w:ascii="Calibri" w:cs="Calibri" w:hAnsi="Calibri" w:eastAsia="Calibri"/>
          <w:u w:color="000000"/>
          <w:rtl w:val="0"/>
          <w:lang w:val="en-US"/>
        </w:rPr>
        <w:t>replacing the roof on the EMC. Trustees will bring recommendations for any capital expenditures to the board for approval. There is $18,000 in the capital repair budget.  We allocate $1500 monthly to capital repairs.  Hank stated we can vote to increase that monthly allocation.  We will move this discussion to May.  Dave will check with our insurance to see if there is any coverage</w:t>
      </w:r>
      <w:r>
        <w:rPr>
          <w:rFonts w:ascii="Calibri" w:cs="Calibri" w:hAnsi="Calibri" w:eastAsia="Calibri"/>
          <w:u w:color="000000"/>
          <w:rtl w:val="0"/>
          <w:lang w:val="en-US"/>
        </w:rPr>
        <w:t xml:space="preserve"> from damage</w:t>
      </w:r>
      <w:r>
        <w:rPr>
          <w:rFonts w:ascii="Calibri" w:cs="Calibri" w:hAnsi="Calibri" w:eastAsia="Calibri"/>
          <w:u w:color="000000"/>
          <w:rtl w:val="0"/>
        </w:rPr>
        <w:t>.</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b w:val="1"/>
          <w:bCs w:val="1"/>
          <w:u w:color="000000"/>
          <w:rtl w:val="0"/>
        </w:rPr>
      </w:pPr>
    </w:p>
    <w:p>
      <w:pPr>
        <w:pStyle w:val="Body"/>
        <w:bidi w:val="0"/>
        <w:spacing w:after="160" w:line="259"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en-US"/>
        </w:rPr>
        <w:t>Board Operations:</w:t>
      </w:r>
    </w:p>
    <w:p>
      <w:pPr>
        <w:pStyle w:val="Body"/>
        <w:bidi w:val="0"/>
        <w:spacing w:after="160" w:line="259" w:lineRule="auto"/>
        <w:ind w:left="0" w:right="0" w:firstLine="0"/>
        <w:jc w:val="left"/>
        <w:rPr>
          <w:rFonts w:ascii="Calibri" w:cs="Calibri" w:hAnsi="Calibri" w:eastAsia="Calibri"/>
          <w:b w:val="0"/>
          <w:bCs w:val="0"/>
          <w:u w:color="000000"/>
          <w:rtl w:val="0"/>
        </w:rPr>
      </w:pPr>
      <w:r>
        <w:rPr>
          <w:rFonts w:ascii="Calibri" w:cs="Calibri" w:hAnsi="Calibri" w:eastAsia="Calibri"/>
          <w:b w:val="0"/>
          <w:bCs w:val="0"/>
          <w:u w:color="000000"/>
          <w:rtl w:val="0"/>
          <w:lang w:val="en-US"/>
        </w:rPr>
        <w:t xml:space="preserve"> ensure proper communication with the congregation Tony suggested that we set up a link to board minutes on the webpage. Staff de</w:t>
      </w:r>
      <w:r>
        <w:rPr>
          <w:rFonts w:ascii="Calibri" w:cs="Calibri" w:hAnsi="Calibri" w:eastAsia="Calibri"/>
          <w:b w:val="1"/>
          <w:bCs w:val="1"/>
          <w:u w:color="000000"/>
          <w:rtl w:val="0"/>
          <w:lang w:val="en-US"/>
        </w:rPr>
        <w:t xml:space="preserve">cisions </w:t>
      </w:r>
      <w:r>
        <w:rPr>
          <w:rFonts w:ascii="Calibri" w:cs="Calibri" w:hAnsi="Calibri" w:eastAsia="Calibri"/>
          <w:b w:val="0"/>
          <w:bCs w:val="0"/>
          <w:u w:color="000000"/>
          <w:rtl w:val="0"/>
          <w:lang w:val="en-US"/>
        </w:rPr>
        <w:t xml:space="preserve">will not be posted on the link.  Sandi will contact Holly to set this up. </w:t>
      </w:r>
    </w:p>
    <w:p>
      <w:pPr>
        <w:pStyle w:val="Body"/>
        <w:bidi w:val="0"/>
        <w:spacing w:after="160" w:line="259" w:lineRule="auto"/>
        <w:ind w:left="0" w:right="0" w:firstLine="0"/>
        <w:jc w:val="left"/>
        <w:rPr>
          <w:rFonts w:ascii="Calibri" w:cs="Calibri" w:hAnsi="Calibri" w:eastAsia="Calibri"/>
          <w:b w:val="1"/>
          <w:bCs w:val="1"/>
          <w:sz w:val="26"/>
          <w:szCs w:val="26"/>
          <w:u w:color="000000"/>
          <w:rtl w:val="0"/>
        </w:rPr>
      </w:pPr>
      <w:r>
        <w:rPr>
          <w:rFonts w:ascii="Calibri" w:cs="Calibri" w:hAnsi="Calibri" w:eastAsia="Calibri"/>
          <w:b w:val="1"/>
          <w:bCs w:val="1"/>
          <w:sz w:val="26"/>
          <w:szCs w:val="26"/>
          <w:u w:color="000000"/>
          <w:rtl w:val="0"/>
          <w:lang w:val="en-US"/>
        </w:rPr>
        <w:t>New Business</w:t>
      </w:r>
    </w:p>
    <w:p>
      <w:pPr>
        <w:pStyle w:val="Body"/>
        <w:bidi w:val="0"/>
        <w:spacing w:after="160" w:line="259" w:lineRule="auto"/>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lang w:val="pt-PT"/>
        </w:rPr>
        <w:t>Finance:</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We had a positive cash flow for the month of March.   We have a positive cash flow of $4,876 for 2019.</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Hank asked how to revise the </w:t>
      </w:r>
      <w:r>
        <w:rPr>
          <w:rFonts w:ascii="Calibri" w:cs="Calibri" w:hAnsi="Calibri" w:eastAsia="Calibri"/>
          <w:u w:color="000000"/>
          <w:rtl w:val="0"/>
          <w:lang w:val="en-US"/>
        </w:rPr>
        <w:t>“</w:t>
      </w:r>
      <w:r>
        <w:rPr>
          <w:rFonts w:ascii="Calibri" w:cs="Calibri" w:hAnsi="Calibri" w:eastAsia="Calibri"/>
          <w:u w:color="000000"/>
          <w:rtl w:val="0"/>
          <w:lang w:val="en-US"/>
        </w:rPr>
        <w:t>Cash Account Balances</w:t>
      </w:r>
      <w:r>
        <w:rPr>
          <w:rFonts w:ascii="Calibri" w:cs="Calibri" w:hAnsi="Calibri" w:eastAsia="Calibri"/>
          <w:u w:color="000000"/>
          <w:rtl w:val="0"/>
          <w:lang w:val="en-US"/>
        </w:rPr>
        <w:t xml:space="preserve">” </w:t>
      </w:r>
      <w:r>
        <w:rPr>
          <w:rFonts w:ascii="Calibri" w:cs="Calibri" w:hAnsi="Calibri" w:eastAsia="Calibri"/>
          <w:u w:color="000000"/>
          <w:rtl w:val="0"/>
          <w:lang w:val="en-US"/>
        </w:rPr>
        <w:t>slide to reflect the obligation of $38,000 to grow St Philips instead of the connectional giving payment.  Discussion followed about creating a designated fund but it was decided against.  Instead, each month will reflect an obligation of $3,167 which will be reduced as money is spent to grow the church through the year.</w:t>
      </w:r>
      <w:r>
        <w:rPr>
          <w:rFonts w:ascii="Calibri" w:cs="Calibri" w:hAnsi="Calibri" w:eastAsia="Calibri"/>
          <w:u w:color="000000"/>
          <w:rtl w:val="0"/>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We have a custom of transferring funds from general fund to missions in designated funds.  It has a negative impact on our balance sheet.  Hank will check with Renee to understand how mission dollars are allocated.  We will address this ne</w:t>
      </w:r>
      <w:r>
        <w:rPr>
          <w:rFonts w:ascii="Calibri" w:cs="Calibri" w:hAnsi="Calibri" w:eastAsia="Calibri"/>
          <w:u w:color="000000"/>
          <w:rtl w:val="0"/>
          <w:lang w:val="en-US"/>
        </w:rPr>
        <w:t>x</w:t>
      </w:r>
      <w:r>
        <w:rPr>
          <w:rFonts w:ascii="Calibri" w:cs="Calibri" w:hAnsi="Calibri" w:eastAsia="Calibri"/>
          <w:u w:color="000000"/>
          <w:rtl w:val="0"/>
          <w:lang w:val="en-US"/>
        </w:rPr>
        <w:t xml:space="preserve">t month.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Larry asked how to handle the landscape work in the new beds.  He will give the scouts till the end of the month to determine if there is an Eagle Scout candidate who would be interested in this as their project.</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May 4 SPUMC will have a booth at the Brushy Creek BBQ cook-off.  We will be collecting information through signing up for a Yeti cooler give away.</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Kyren and guests excused from meeting.</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Tony asked if there is a list of capital expenditure wish list.  Dave will go through the trustee folder to get this information to Tony.</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John closed </w:t>
      </w:r>
      <w:r>
        <w:rPr>
          <w:rFonts w:ascii="Calibri" w:cs="Calibri" w:hAnsi="Calibri" w:eastAsia="Calibri"/>
          <w:u w:color="000000"/>
          <w:rtl w:val="0"/>
          <w:lang w:val="en-US"/>
        </w:rPr>
        <w:t>with a prayer.</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Meeting adjourned at 8:45</w:t>
      </w:r>
    </w:p>
    <w:p>
      <w:pPr>
        <w:pStyle w:val="Body"/>
        <w:bidi w:val="0"/>
        <w:spacing w:after="160"/>
        <w:ind w:left="0" w:right="0" w:firstLine="0"/>
        <w:jc w:val="left"/>
        <w:rPr>
          <w:rFonts w:ascii="Calibri" w:cs="Calibri" w:hAnsi="Calibri" w:eastAsia="Calibri"/>
          <w:u w:color="000000"/>
          <w:rtl w:val="0"/>
        </w:rPr>
      </w:pPr>
      <w:r>
        <w:rPr>
          <w:rFonts w:ascii="Calibri" w:cs="Calibri" w:hAnsi="Calibri" w:eastAsia="Calibri"/>
          <w:u w:color="000000"/>
          <w:rtl w:val="0"/>
          <w:lang w:val="en-US"/>
        </w:rPr>
        <w:t>Respectfully submitted</w:t>
      </w:r>
    </w:p>
    <w:p>
      <w:pPr>
        <w:pStyle w:val="Body"/>
        <w:bidi w:val="0"/>
        <w:spacing w:after="160"/>
        <w:ind w:left="0" w:right="0" w:firstLine="0"/>
        <w:jc w:val="left"/>
        <w:rPr>
          <w:rFonts w:ascii="Calibri" w:cs="Calibri" w:hAnsi="Calibri" w:eastAsia="Calibri"/>
          <w:u w:color="000000"/>
          <w:rtl w:val="0"/>
        </w:rPr>
      </w:pPr>
      <w:r>
        <w:rPr>
          <w:rFonts w:ascii="Calibri" w:cs="Calibri" w:hAnsi="Calibri" w:eastAsia="Calibri"/>
          <w:u w:color="000000"/>
          <w:rtl w:val="0"/>
          <w:lang w:val="en-US"/>
        </w:rPr>
        <w:t>Sandi Rebecek</w:t>
      </w:r>
    </w:p>
    <w:p>
      <w:pPr>
        <w:pStyle w:val="Body"/>
        <w:bidi w:val="0"/>
        <w:spacing w:after="160"/>
        <w:ind w:left="0" w:right="0" w:firstLine="0"/>
        <w:jc w:val="left"/>
        <w:rPr>
          <w:rtl w:val="0"/>
        </w:rPr>
      </w:pPr>
      <w:r>
        <w:rPr>
          <w:rFonts w:ascii="Calibri" w:cs="Calibri" w:hAnsi="Calibri" w:eastAsia="Calibri"/>
          <w:u w:color="000000"/>
          <w:rtl w:val="0"/>
          <w:lang w:val="en-US"/>
        </w:rPr>
        <w:t>Board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